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22" w:rsidRPr="00FD1F22" w:rsidRDefault="00FD1F22" w:rsidP="00FD1F22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D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FD1F22" w:rsidRPr="00FD1F22" w:rsidRDefault="00FD1F22" w:rsidP="00FD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D1F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(для опублікування в офіційному друкованому виданні)</w:t>
      </w:r>
    </w:p>
    <w:p w:rsidR="00FD1F22" w:rsidRPr="00FD1F22" w:rsidRDefault="00FD1F22" w:rsidP="00FD1F22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D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I. Загальні відомості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FD1F22" w:rsidRPr="00FD1F22" w:rsidTr="00FD1F2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Повне найменування емітента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ПРИВАТНЕ АКЦIОНЕРНЕ ТОВАРИСТВО «УКРАЇНСЬКА СТРАХОВА КОМПАНIЯ «КНЯЖА ВIЄННА IНШУРАНС ГРУП»</w:t>
            </w:r>
          </w:p>
        </w:tc>
      </w:tr>
      <w:tr w:rsidR="00FD1F22" w:rsidRPr="00FD1F22" w:rsidTr="00FD1F2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Код за ЄДРПОУ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24175269</w:t>
            </w:r>
          </w:p>
        </w:tc>
      </w:tr>
      <w:tr w:rsidR="00FD1F22" w:rsidRPr="00FD1F22" w:rsidTr="00FD1F2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Місцезнаходження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04050,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мiсто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Київ, Глибочицька,44</w:t>
            </w:r>
          </w:p>
        </w:tc>
      </w:tr>
      <w:tr w:rsidR="00FD1F22" w:rsidRPr="00FD1F22" w:rsidTr="00FD1F2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Міжміський код, телефон та факс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0442077272 0442077276</w:t>
            </w:r>
          </w:p>
        </w:tc>
      </w:tr>
      <w:tr w:rsidR="00FD1F22" w:rsidRPr="00FD1F22" w:rsidTr="00FD1F2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 Електронна поштова адреса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D1F22" w:rsidRPr="00FD1F22" w:rsidTr="00FD1F2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http://kniazha.ua/ua/company/otcet1/</w:t>
            </w:r>
          </w:p>
        </w:tc>
      </w:tr>
      <w:tr w:rsidR="00FD1F22" w:rsidRPr="00FD1F22" w:rsidTr="00FD1F2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Вид особливої інформації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прийняття рішення про попереднє надання згоди на вчинення значних правочинів</w:t>
            </w:r>
          </w:p>
        </w:tc>
      </w:tr>
      <w:tr w:rsidR="00FD1F22" w:rsidRPr="00FD1F22" w:rsidTr="00FD1F22">
        <w:tc>
          <w:tcPr>
            <w:tcW w:w="5812" w:type="dxa"/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D1F22" w:rsidRPr="00FD1F22" w:rsidRDefault="00FD1F22" w:rsidP="00FD1F22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D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II. Текст повідомлення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D1F22" w:rsidRPr="00FD1F22" w:rsidTr="00FD1F22">
        <w:trPr>
          <w:trHeight w:val="34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4520D2">
            <w:pPr>
              <w:spacing w:after="0" w:line="240" w:lineRule="auto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24.04.2017р.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рiчними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загальними зборами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акцiонерiв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ПРИВАТНОГО АКЦIОНЕРНОГО ТОВАРИСТВА «УКРАЇНСЬКА СТРАХОВА КОМПАНIЯ «КНЯЖА ВIЄННА IНШУРАНС ГРУП» (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далi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Товариство) було прийнято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(протокол № 1-2017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24.04.2017 р.) «Схвалити та надати згоду на вчинення значних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правочинiв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можуть вчинятися протягом 2017 року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вiдносно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страхування, перестрахування з граничною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вартiстю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послуг,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 його предметом, що перевищує 25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вiдсоткiв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вартостi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активiв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даними останньої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рiчної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фiнансової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звiтностi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Товариства.» </w:t>
            </w: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Вартiсть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активiв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Товариства за даними останньої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рiчної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фiнансової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звiтностi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444 787,4 грн. </w:t>
            </w: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Спiввiдношення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граничної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сукупностi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вартостi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правочинiв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вартостi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активiв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Товариства за даними останньої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рiчної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фiнансової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звiтностi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вiдсотках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25 %;</w:t>
            </w: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Загальна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кiлькiсть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bookmarkStart w:id="0" w:name="_GoBack"/>
            <w:bookmarkEnd w:id="0"/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- 6 728 657 шт.,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кiлькiсть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зареєстрованi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участi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загальних зборах - 6 728 656 шт.,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кiлькiсть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голосуючих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акцiй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що проголосували «за» - 6 728 656 шт., та «проти» - 0 шт., прийняття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рiшення</w:t>
            </w:r>
            <w:proofErr w:type="spellEnd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FD1F22" w:rsidRPr="00FD1F22" w:rsidRDefault="00FD1F22" w:rsidP="00FD1F22">
      <w:pPr>
        <w:tabs>
          <w:tab w:val="left" w:pos="9072"/>
        </w:tabs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D1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III. Підпис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82"/>
        <w:gridCol w:w="871"/>
        <w:gridCol w:w="182"/>
        <w:gridCol w:w="6512"/>
      </w:tblGrid>
      <w:tr w:rsidR="00FD1F22" w:rsidRPr="00FD1F22" w:rsidTr="00FD1F22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      </w:r>
          </w:p>
        </w:tc>
      </w:tr>
      <w:tr w:rsidR="00FD1F22" w:rsidRPr="00FD1F22" w:rsidTr="00FD1F22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Грицута Дмитро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Олексiйович</w:t>
            </w:r>
            <w:proofErr w:type="spellEnd"/>
          </w:p>
        </w:tc>
      </w:tr>
      <w:tr w:rsidR="00FD1F22" w:rsidRPr="00FD1F22" w:rsidTr="00FD1F22"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Голова </w:t>
            </w:r>
            <w:proofErr w:type="spellStart"/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Правлiння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51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 керівника)</w:t>
            </w:r>
          </w:p>
        </w:tc>
      </w:tr>
      <w:tr w:rsidR="00FD1F22" w:rsidRPr="00FD1F22" w:rsidTr="00FD1F22">
        <w:tc>
          <w:tcPr>
            <w:tcW w:w="21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24.04.2017</w:t>
            </w:r>
          </w:p>
        </w:tc>
      </w:tr>
      <w:tr w:rsidR="00FD1F22" w:rsidRPr="00FD1F22" w:rsidTr="00FD1F22">
        <w:tc>
          <w:tcPr>
            <w:tcW w:w="2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1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1F22" w:rsidRPr="00FD1F22" w:rsidRDefault="00FD1F22" w:rsidP="00FD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F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(дата)</w:t>
            </w:r>
          </w:p>
        </w:tc>
      </w:tr>
    </w:tbl>
    <w:p w:rsidR="00A74F79" w:rsidRPr="00FD1F22" w:rsidRDefault="00A74F79">
      <w:pPr>
        <w:rPr>
          <w:lang w:val="uk-UA"/>
        </w:rPr>
      </w:pPr>
    </w:p>
    <w:sectPr w:rsidR="00A74F79" w:rsidRPr="00F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58"/>
    <w:rsid w:val="003C7458"/>
    <w:rsid w:val="004520D2"/>
    <w:rsid w:val="00A74F79"/>
    <w:rsid w:val="00FD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F67A-D0DA-44A9-89A2-D689904A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>ПрАТ "УСК "Княжа Вієнна Іншуранс Груп"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Оксак Марія Василівна</dc:creator>
  <cp:keywords/>
  <dc:description/>
  <cp:lastModifiedBy>Оксак Марія Василівна</cp:lastModifiedBy>
  <cp:revision>3</cp:revision>
  <dcterms:created xsi:type="dcterms:W3CDTF">2017-04-24T13:11:00Z</dcterms:created>
  <dcterms:modified xsi:type="dcterms:W3CDTF">2017-04-24T13:13:00Z</dcterms:modified>
</cp:coreProperties>
</file>